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9C" w:rsidRPr="00B43019" w:rsidRDefault="000F099C" w:rsidP="00B43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B43019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Základní škola a Mateřská škola Tečovice, příspěvková organizace</w:t>
      </w:r>
    </w:p>
    <w:p w:rsidR="000F099C" w:rsidRDefault="000F099C" w:rsidP="000F0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099C" w:rsidRDefault="000F099C" w:rsidP="000F0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099C" w:rsidRPr="00B43019" w:rsidRDefault="007F79AC" w:rsidP="000F0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cs-CZ"/>
        </w:rPr>
      </w:pPr>
      <w:r w:rsidRPr="00B43019">
        <w:rPr>
          <w:rFonts w:ascii="Times New Roman" w:eastAsia="Times New Roman" w:hAnsi="Times New Roman" w:cs="Times New Roman"/>
          <w:b/>
          <w:bCs/>
          <w:sz w:val="96"/>
          <w:szCs w:val="96"/>
          <w:lang w:eastAsia="cs-CZ"/>
        </w:rPr>
        <w:t xml:space="preserve">Plán EVVO </w:t>
      </w:r>
    </w:p>
    <w:p w:rsidR="007F79AC" w:rsidRPr="000F099C" w:rsidRDefault="007F79AC" w:rsidP="000F0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cs-CZ"/>
        </w:rPr>
      </w:pPr>
      <w:r w:rsidRPr="00B43019">
        <w:rPr>
          <w:rFonts w:ascii="Times New Roman" w:eastAsia="Times New Roman" w:hAnsi="Times New Roman" w:cs="Times New Roman"/>
          <w:b/>
          <w:bCs/>
          <w:sz w:val="96"/>
          <w:szCs w:val="96"/>
          <w:lang w:eastAsia="cs-CZ"/>
        </w:rPr>
        <w:t>2014/2015</w:t>
      </w:r>
    </w:p>
    <w:p w:rsidR="000F099C" w:rsidRPr="000F099C" w:rsidRDefault="000F099C" w:rsidP="000F0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B43019" w:rsidP="000F0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C316D76" wp14:editId="6F413FE6">
            <wp:extent cx="4580626" cy="455430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163" cy="45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99C" w:rsidRDefault="000F099C" w:rsidP="00B43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43019" w:rsidRPr="000F099C" w:rsidRDefault="00B43019" w:rsidP="00B43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99C" w:rsidRPr="000F099C" w:rsidRDefault="000F099C" w:rsidP="00B4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 xml:space="preserve">Charakteristika </w:t>
      </w:r>
      <w:proofErr w:type="spellStart"/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enviromentální</w:t>
      </w:r>
      <w:proofErr w:type="spellEnd"/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výchovy:</w:t>
      </w: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B43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EVVO = </w:t>
      </w:r>
      <w:proofErr w:type="spellStart"/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enviromentální</w:t>
      </w:r>
      <w:proofErr w:type="spellEnd"/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výchova, vzdělání a osvěta</w:t>
      </w:r>
    </w:p>
    <w:p w:rsidR="00B43019" w:rsidRDefault="000F099C" w:rsidP="002E18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EVVO vede k myšlení a jednání, které je v souladu s životním prostředím tak, aby se udržela jeho kvalita i pro budoucí generace. Cílovou skupinou jsme tedy všichni, bez ohledu na věk nebo vzdělání</w:t>
      </w:r>
    </w:p>
    <w:p w:rsidR="002E1886" w:rsidRPr="000F099C" w:rsidRDefault="002E1886" w:rsidP="002E18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Hlavní úkol </w:t>
      </w:r>
      <w:proofErr w:type="spellStart"/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enviromentální</w:t>
      </w:r>
      <w:proofErr w:type="spellEnd"/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výchovy:</w:t>
      </w:r>
    </w:p>
    <w:p w:rsidR="00B43019" w:rsidRPr="000F099C" w:rsidRDefault="00B43019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3019" w:rsidRDefault="000F099C" w:rsidP="00B430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systematické působení na mladou generaci (včetně dětí předškolního věku) za účelem přijetí hodnot a jednání nezbytného pro ochranu a péči o životní prostředí</w:t>
      </w:r>
    </w:p>
    <w:p w:rsidR="00B43019" w:rsidRPr="000F099C" w:rsidRDefault="00B43019" w:rsidP="00B4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Obsah EVVO</w:t>
      </w:r>
    </w:p>
    <w:p w:rsidR="00130ED6" w:rsidRDefault="000F099C" w:rsidP="00130E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vytváření nejen pozitivních postojů k životnímu prostředí, k úctě k životu ve všech jeho formách, znalost a péče o prostředí kolem nás, ale i pochopení vzájemné provázanosti sociální, ekonomické a kulturní oblastí, které vede k pochopení zákonitostí, které tato vzájemná vazba vytváří</w:t>
      </w:r>
    </w:p>
    <w:p w:rsidR="00130ED6" w:rsidRPr="000F099C" w:rsidRDefault="00130ED6" w:rsidP="00130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Cíl EVVO</w:t>
      </w:r>
    </w:p>
    <w:p w:rsidR="000F099C" w:rsidRPr="000F099C" w:rsidRDefault="000F099C" w:rsidP="000F09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objektivní informovanost o stavu a vývoji životního prostředí a předání takových znalostí a dovedností, které vytváří silnou motivaci k změnám, které povedou ke zdravému a funkčnímu prostředí kolem nás</w:t>
      </w: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Hodnocení EVVO</w:t>
      </w:r>
    </w:p>
    <w:p w:rsidR="000F099C" w:rsidRPr="000F099C" w:rsidRDefault="000F099C" w:rsidP="000F0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velmi obtížné. Pozitivní dopady EVVO se projevují až v delším časovém období. Jeho efektivita však spočívá v budoucích nižších nákladech na odstranění vzniklých škod na životním prostředí a zdraví obyvatel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                       (čerpáno z Metodického pokynu MŠMT k zajištění EVVO, říjen 2008)</w:t>
      </w:r>
    </w:p>
    <w:p w:rsidR="00444511" w:rsidRDefault="000F099C" w:rsidP="002E18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E1886" w:rsidRPr="002E1886" w:rsidRDefault="002E1886" w:rsidP="002E18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99C" w:rsidRPr="000F099C" w:rsidRDefault="000F099C" w:rsidP="00444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Enviromentáln</w:t>
      </w:r>
      <w:r w:rsidR="004445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í</w:t>
      </w:r>
      <w:proofErr w:type="spellEnd"/>
      <w:r w:rsidR="004445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výchova v našem pojetí</w:t>
      </w:r>
    </w:p>
    <w:p w:rsidR="000F099C" w:rsidRPr="000F099C" w:rsidRDefault="000F099C" w:rsidP="00444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0F099C" w:rsidRPr="000F099C" w:rsidRDefault="00444511" w:rsidP="004445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učí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životnímu umění </w:t>
      </w:r>
      <w:r w:rsidR="000F099C" w:rsidRPr="000F0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dívat se a vidět - očima, rozumem, srdcem</w:t>
      </w:r>
    </w:p>
    <w:p w:rsidR="000F099C" w:rsidRPr="000F099C" w:rsidRDefault="00444511" w:rsidP="004445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k tomu, aby si všímaly, že </w:t>
      </w:r>
      <w:r w:rsidR="000F099C" w:rsidRPr="000F0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situace a děje kolem nich nejsou neměnné, ale je možné je ovlivňovat, tvořit, přetvářet</w:t>
      </w:r>
    </w:p>
    <w:p w:rsidR="000F099C" w:rsidRPr="000F099C" w:rsidRDefault="000F099C" w:rsidP="004445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to možné, používat srovnání současného stavu</w:t>
      </w:r>
      <w:r w:rsidR="004445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pohledem </w:t>
      </w:r>
      <w:r w:rsidR="00582E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proofErr w:type="gramStart"/>
      <w:r w:rsidR="00582E8C">
        <w:rPr>
          <w:rFonts w:ascii="Times New Roman" w:eastAsia="Times New Roman" w:hAnsi="Times New Roman" w:cs="Times New Roman"/>
          <w:sz w:val="24"/>
          <w:szCs w:val="24"/>
          <w:lang w:eastAsia="cs-CZ"/>
        </w:rPr>
        <w:t>budoucnosti,</w:t>
      </w:r>
      <w:r w:rsidR="004445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444511" w:rsidRPr="0044451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4445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445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hledat</w:t>
      </w:r>
      <w:proofErr w:type="gramEnd"/>
      <w:r w:rsidRPr="004445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možnosti, jak nejlépe uspořádat věci, děje a vztahy tak, jak bychom si přáli, aby fungovaly</w:t>
      </w:r>
    </w:p>
    <w:p w:rsidR="000F099C" w:rsidRPr="000F099C" w:rsidRDefault="000F099C" w:rsidP="000F09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vytvářet u dětí </w:t>
      </w: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pozitivní vědomí lepšího světa</w:t>
      </w: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Smysl </w:t>
      </w:r>
      <w:proofErr w:type="spellStart"/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enviromentální</w:t>
      </w:r>
      <w:proofErr w:type="spellEnd"/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výchovy</w:t>
      </w:r>
    </w:p>
    <w:p w:rsidR="00444511" w:rsidRPr="000F099C" w:rsidRDefault="00444511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Smyslem </w:t>
      </w:r>
      <w:proofErr w:type="spellStart"/>
      <w:r w:rsidRPr="000F0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enviromentální</w:t>
      </w:r>
      <w:proofErr w:type="spellEnd"/>
      <w:r w:rsidRPr="000F0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výchovy je především probuzení zájmu o okolní prostředí a v souvislosti pochopení vzájemné provázanosti vztahů v přírodě, zároveň i propojení přírody a lidské společnosti a nakonec odpovědnost vůči budoucnosti. </w:t>
      </w: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F0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Jestliže se na </w:t>
      </w:r>
      <w:proofErr w:type="spellStart"/>
      <w:r w:rsidRPr="000F0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enviromentální</w:t>
      </w:r>
      <w:proofErr w:type="spellEnd"/>
      <w:r w:rsidRPr="000F0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výchovu v předškolním věku nezapomene, pak si lidé budou přírody vážit a chránit ji, protože hodnoty, postoje a názory člověka se utvářejí právě v raném dětství. </w:t>
      </w: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F09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Nestačí dětem jen umožnit kontakt s přírodou, ale je třeba jim umožnit také zkušenosti, aby mohly přemýšlet o tom, že lidé jsou součástí přírody, že příroda je naším životním prostorem (vzduch, voda., půda), že příroda je zdrojem všeho, co vyrábíme, že tyto zdroje nemáme neomezeně a že příroda funguje podle vlastních zákonitostí.</w:t>
      </w:r>
    </w:p>
    <w:p w:rsidR="00444511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 </w:t>
      </w:r>
    </w:p>
    <w:p w:rsid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Cíle</w:t>
      </w:r>
      <w:r w:rsidR="004445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environmentální výchovy</w:t>
      </w: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:</w:t>
      </w:r>
    </w:p>
    <w:p w:rsidR="00444511" w:rsidRPr="000F099C" w:rsidRDefault="00444511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99C" w:rsidRPr="000F099C" w:rsidRDefault="000F099C" w:rsidP="004445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v dětech základy správného postoje k životnímu prostředí a to jak přírodnímu, tak kulturnímu a sociálnímu</w:t>
      </w:r>
    </w:p>
    <w:p w:rsidR="000F099C" w:rsidRPr="000F099C" w:rsidRDefault="000F099C" w:rsidP="000F09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ovlivňovat pozitivně hodnotový žebříček, který si děti teprve začínají vytvářet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44511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Klíčové kompetence, ke kterým v rámci EVVO směřujeme:</w:t>
      </w: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44511" w:rsidRDefault="000F099C" w:rsidP="004445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kompetence k</w:t>
      </w:r>
      <w:r w:rsidR="004445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učení</w:t>
      </w:r>
    </w:p>
    <w:p w:rsidR="000F099C" w:rsidRPr="000F099C" w:rsidRDefault="000F099C" w:rsidP="004445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soustředěně pozoruje, zkoumá, objevuje, všímá si souvislostí a experimentuje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získanou zkušenost uplatňuje v praktických situacích a dalším učení</w:t>
      </w:r>
    </w:p>
    <w:p w:rsidR="00444511" w:rsidRDefault="00444511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má elementární poznatky o světě lidí, přírody, kultury i techniky, který dítě obklopuje,</w:t>
      </w:r>
    </w:p>
    <w:p w:rsidR="000F099C" w:rsidRPr="000F099C" w:rsidRDefault="00444511" w:rsidP="00444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jeho</w:t>
      </w:r>
      <w:proofErr w:type="gramEnd"/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rozmanitostech a obměnách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orientuje se v řádu a dění v prostředí, ve kterém žije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klade otázky a hledá na ně odpovědi, aktivně si všímá, co se kolem něho děje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chce porozumět věcem, jevům a dějům, které kolem sebe vidí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kompetence k řešení problémů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54F8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všímá si dění i problémů v bezprostředním okolí - přirozenou motivací k</w:t>
      </w:r>
      <w:r w:rsidR="002B54F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</w:t>
      </w:r>
    </w:p>
    <w:p w:rsidR="000F099C" w:rsidRPr="000F099C" w:rsidRDefault="002B54F8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dalších problémů je pro něj pozitivní odezva na aktivní zájem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řeší problémy, na které stačí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problémy řeší na základě bezprostřední zkušenosti</w:t>
      </w:r>
    </w:p>
    <w:p w:rsidR="002B54F8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rozlišuje řešení, která jsou funkční (vedou k cíli), a řešení, která funkční nejsou </w:t>
      </w:r>
      <w:r w:rsidR="002B54F8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</w:p>
    <w:p w:rsidR="000F099C" w:rsidRPr="000F099C" w:rsidRDefault="002B54F8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dokáže mezi nimi volit</w:t>
      </w:r>
    </w:p>
    <w:p w:rsidR="002B54F8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chápe, že vyhýbat se řešení problémů nevede k cíli, ale že jejich včasné a uvážlivé </w:t>
      </w:r>
    </w:p>
    <w:p w:rsidR="000F099C" w:rsidRPr="000F099C" w:rsidRDefault="002B54F8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je výhodou - uvědomuje si, že svou aktivitou a iniciativou může situaci ovlivnit</w:t>
      </w:r>
    </w:p>
    <w:p w:rsid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54F8" w:rsidRDefault="002B54F8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54F8" w:rsidRPr="000F099C" w:rsidRDefault="002B54F8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99C" w:rsidRPr="000F099C" w:rsidRDefault="000F099C" w:rsidP="000F09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komunikativní kompetence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samostatně vyjadřuje své myšlenky, sdělení, otázky i odpovědi</w:t>
      </w:r>
    </w:p>
    <w:p w:rsidR="002B54F8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 běžných situacích komunikuje bez zábran a ostychu s dětmi i s dospělými </w:t>
      </w:r>
      <w:r w:rsidR="002B54F8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</w:p>
    <w:p w:rsidR="000F099C" w:rsidRPr="000F099C" w:rsidRDefault="002B54F8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chápe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že být komunikativní, vstřícný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, iniciativní a aktivní je výhodou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průběžně rozšiřuje svou slovní zásobu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sociální a personální kompetence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</w:t>
      </w: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umí si vytvořit svůj názor a vyjádřit jej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uvědomuje si, že za sebe i své jednání odpovídá a nese důsledky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dětským způsobem projevuje citlivost a ohleduplnost k druhým, pomoc slabším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ve skupině se dokáže prosadit, ale i podřídit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při společných činnostech se domlouvá a spolupracuje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činnostní a občanské kompetence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54F8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chápe, že se může o tom, co udělá, rozhodovat svobodně, ale že za svá rozhodnutí </w:t>
      </w:r>
    </w:p>
    <w:p w:rsidR="000F099C" w:rsidRPr="000F099C" w:rsidRDefault="002B54F8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také odpovídá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má smysl pro povinnost ve hře, práci i učení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k úkolům a povinnostem přistupuje odpovědně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váží si práce i úsilí druhých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zajímá se o druhé i o to, co se kolem děje, je otevřené aktuálnímu dění</w:t>
      </w:r>
    </w:p>
    <w:p w:rsidR="002B54F8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chápe, že zájem o to, co se kolem děje, činorodost, pracovitost a podnikavost </w:t>
      </w:r>
    </w:p>
    <w:p w:rsidR="002B54F8" w:rsidRDefault="002B54F8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přínosem a naopak lhostejnost, nevšímavost, pohodlnost a nízká aktivita mají </w:t>
      </w:r>
    </w:p>
    <w:p w:rsidR="000F099C" w:rsidRPr="000F099C" w:rsidRDefault="002B54F8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svoje nepříznivé důsledky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- uvědomuje si svá práva i práva druhých</w:t>
      </w:r>
    </w:p>
    <w:p w:rsidR="00B72B03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ví, že není jedno, v jakém prostředí žije, uvědomuje si, že se svým chováním </w:t>
      </w:r>
    </w:p>
    <w:p w:rsidR="000F099C" w:rsidRPr="000F099C" w:rsidRDefault="00B72B03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něm </w:t>
      </w:r>
      <w:proofErr w:type="gramStart"/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</w:t>
      </w:r>
      <w:proofErr w:type="gramEnd"/>
      <w:r w:rsidR="000F099C"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může je ovlivnit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Konkrétní způsoby realizace </w:t>
      </w:r>
      <w:proofErr w:type="spellStart"/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enviromentální</w:t>
      </w:r>
      <w:proofErr w:type="spellEnd"/>
      <w:r w:rsidRPr="000F09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výchovy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zařazení na</w:t>
      </w:r>
      <w:r w:rsidR="00B72B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ší MŠ do projektu </w:t>
      </w:r>
      <w:proofErr w:type="spellStart"/>
      <w:r w:rsidR="00B72B03">
        <w:rPr>
          <w:rFonts w:ascii="Times New Roman" w:eastAsia="Times New Roman" w:hAnsi="Times New Roman" w:cs="Times New Roman"/>
          <w:sz w:val="24"/>
          <w:szCs w:val="24"/>
          <w:lang w:eastAsia="cs-CZ"/>
        </w:rPr>
        <w:t>Ekoškolka</w:t>
      </w:r>
      <w:proofErr w:type="spellEnd"/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učitelek v rámci DVP</w:t>
      </w:r>
      <w:r w:rsidR="00B72B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 a v rámci projektu </w:t>
      </w:r>
      <w:proofErr w:type="spellStart"/>
      <w:r w:rsidR="00B72B03">
        <w:rPr>
          <w:rFonts w:ascii="Times New Roman" w:eastAsia="Times New Roman" w:hAnsi="Times New Roman" w:cs="Times New Roman"/>
          <w:sz w:val="24"/>
          <w:szCs w:val="24"/>
          <w:lang w:eastAsia="cs-CZ"/>
        </w:rPr>
        <w:t>Ekoškolka</w:t>
      </w:r>
      <w:proofErr w:type="spellEnd"/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vytváření a realizování konkrétního ekologického projektu se specifickým zaměřením na každý školní rok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prolínání prvků </w:t>
      </w:r>
      <w:proofErr w:type="spellStart"/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enviromentální</w:t>
      </w:r>
      <w:proofErr w:type="spellEnd"/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výchovy během celého roku do všech integrovaných bloků a to jak záměrně, tak využíváním spontánních námětů, nápadů a činností</w:t>
      </w:r>
      <w:r w:rsidR="00582E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život přinese 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doplňování pomůcek a literatury k </w:t>
      </w:r>
      <w:proofErr w:type="spellStart"/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enviromentální</w:t>
      </w:r>
      <w:proofErr w:type="spellEnd"/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výc</w:t>
      </w:r>
      <w:r w:rsidR="00B72B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hově 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B72B03" w:rsidP="000F09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zřízení nového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ekokoutku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třídě (třídění odpadu, pracovní listy, </w:t>
      </w:r>
      <w:r w:rsidR="0019098A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dětí)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používání her, názorných metod, praktických činností, pokusů, experimentů, pozorování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upřednostňování prožitků před elementárními znalostmi</w:t>
      </w:r>
    </w:p>
    <w:p w:rsidR="000F099C" w:rsidRPr="000F099C" w:rsidRDefault="000F099C" w:rsidP="000F099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F099C" w:rsidRPr="000F099C" w:rsidRDefault="000F099C" w:rsidP="000F09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využívání prostorů zahrady MŠ, vycházky a výlety do okolí s cílem </w:t>
      </w:r>
      <w:proofErr w:type="spellStart"/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enviromentální</w:t>
      </w:r>
      <w:proofErr w:type="spellEnd"/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výchovy</w:t>
      </w:r>
    </w:p>
    <w:p w:rsidR="000F099C" w:rsidRPr="000F099C" w:rsidRDefault="000F099C" w:rsidP="000F0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99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3816" w:rsidRPr="00A23816" w:rsidRDefault="00A23816" w:rsidP="00A23816">
      <w:pPr>
        <w:rPr>
          <w:rFonts w:ascii="Times New Roman" w:hAnsi="Times New Roman" w:cs="Times New Roman"/>
          <w:b/>
          <w:sz w:val="24"/>
          <w:szCs w:val="24"/>
        </w:rPr>
      </w:pPr>
      <w:r w:rsidRPr="00A23816">
        <w:rPr>
          <w:rFonts w:ascii="Times New Roman" w:hAnsi="Times New Roman" w:cs="Times New Roman"/>
          <w:b/>
          <w:sz w:val="24"/>
          <w:szCs w:val="24"/>
          <w:u w:val="thick"/>
        </w:rPr>
        <w:t xml:space="preserve">Akce </w:t>
      </w:r>
      <w:r w:rsidR="00582E8C">
        <w:rPr>
          <w:rFonts w:ascii="Times New Roman" w:hAnsi="Times New Roman" w:cs="Times New Roman"/>
          <w:b/>
          <w:sz w:val="24"/>
          <w:szCs w:val="24"/>
          <w:u w:val="thick"/>
        </w:rPr>
        <w:t>pořádané mateřskou školou</w:t>
      </w:r>
      <w:bookmarkStart w:id="0" w:name="_GoBack"/>
      <w:bookmarkEnd w:id="0"/>
    </w:p>
    <w:p w:rsidR="00A23816" w:rsidRDefault="00A23816" w:rsidP="00A23816">
      <w:pPr>
        <w:rPr>
          <w:rFonts w:ascii="Times New Roman" w:hAnsi="Times New Roman" w:cs="Times New Roman"/>
          <w:sz w:val="24"/>
          <w:szCs w:val="24"/>
        </w:rPr>
      </w:pPr>
    </w:p>
    <w:p w:rsidR="00A23816" w:rsidRPr="00A23816" w:rsidRDefault="00A23816" w:rsidP="00A23816">
      <w:pPr>
        <w:rPr>
          <w:rFonts w:ascii="Times New Roman" w:hAnsi="Times New Roman" w:cs="Times New Roman"/>
          <w:b/>
          <w:sz w:val="24"/>
          <w:szCs w:val="24"/>
        </w:rPr>
      </w:pPr>
      <w:r w:rsidRPr="00A23816">
        <w:rPr>
          <w:rFonts w:ascii="Times New Roman" w:hAnsi="Times New Roman" w:cs="Times New Roman"/>
          <w:b/>
          <w:sz w:val="24"/>
          <w:szCs w:val="24"/>
        </w:rPr>
        <w:t>Slavnost dýní</w:t>
      </w:r>
    </w:p>
    <w:p w:rsidR="00A23816" w:rsidRPr="00A23816" w:rsidRDefault="00A23816" w:rsidP="00A23816">
      <w:pPr>
        <w:pStyle w:val="Odstavecseseznamem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>podzimní tvoření dětí a rodičů na zahradě MŠ z přírodnin, dlabání strašidýlek z dýní a stezka odvahy v areálu zahrady MŠ</w:t>
      </w:r>
    </w:p>
    <w:p w:rsidR="00A23816" w:rsidRPr="00A23816" w:rsidRDefault="00A23816" w:rsidP="00A23816">
      <w:pPr>
        <w:rPr>
          <w:rFonts w:ascii="Times New Roman" w:hAnsi="Times New Roman" w:cs="Times New Roman"/>
          <w:sz w:val="24"/>
          <w:szCs w:val="24"/>
        </w:rPr>
      </w:pPr>
    </w:p>
    <w:p w:rsidR="00A23816" w:rsidRPr="00A23816" w:rsidRDefault="00A23816" w:rsidP="00A23816">
      <w:pPr>
        <w:rPr>
          <w:rFonts w:ascii="Times New Roman" w:hAnsi="Times New Roman" w:cs="Times New Roman"/>
          <w:b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 xml:space="preserve"> </w:t>
      </w:r>
      <w:r w:rsidRPr="00A23816">
        <w:rPr>
          <w:rFonts w:ascii="Times New Roman" w:hAnsi="Times New Roman" w:cs="Times New Roman"/>
          <w:b/>
          <w:sz w:val="24"/>
          <w:szCs w:val="24"/>
        </w:rPr>
        <w:t>Vycházka na Rosničku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816">
        <w:rPr>
          <w:rFonts w:ascii="Times New Roman" w:hAnsi="Times New Roman" w:cs="Times New Roman"/>
          <w:sz w:val="24"/>
          <w:szCs w:val="24"/>
        </w:rPr>
        <w:t>spolupráce s</w:t>
      </w:r>
      <w:r>
        <w:rPr>
          <w:rFonts w:ascii="Times New Roman" w:hAnsi="Times New Roman" w:cs="Times New Roman"/>
          <w:sz w:val="24"/>
          <w:szCs w:val="24"/>
        </w:rPr>
        <w:t> mysliveckým sdružením Tečovice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816">
        <w:rPr>
          <w:rFonts w:ascii="Times New Roman" w:hAnsi="Times New Roman" w:cs="Times New Roman"/>
          <w:sz w:val="24"/>
          <w:szCs w:val="24"/>
        </w:rPr>
        <w:t>vycházka do lesa, povídání o životě zvířat, poznávání rostlin, stromů a keřů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23816" w:rsidRPr="00A23816" w:rsidRDefault="00A23816" w:rsidP="00A23816">
      <w:pPr>
        <w:rPr>
          <w:rFonts w:ascii="Times New Roman" w:hAnsi="Times New Roman" w:cs="Times New Roman"/>
          <w:b/>
          <w:sz w:val="24"/>
          <w:szCs w:val="24"/>
        </w:rPr>
      </w:pPr>
      <w:r w:rsidRPr="00A23816">
        <w:rPr>
          <w:rFonts w:ascii="Times New Roman" w:hAnsi="Times New Roman" w:cs="Times New Roman"/>
          <w:b/>
          <w:sz w:val="24"/>
          <w:szCs w:val="24"/>
        </w:rPr>
        <w:t>Vycházka na Chlum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 xml:space="preserve">- zimní vycházka do lesa, nesení potravy do krmelce, poznávání stop zvířat   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 xml:space="preserve">  ve sněhu</w:t>
      </w:r>
    </w:p>
    <w:p w:rsidR="00A23816" w:rsidRDefault="00A23816" w:rsidP="00A23816">
      <w:pPr>
        <w:rPr>
          <w:rFonts w:ascii="Times New Roman" w:hAnsi="Times New Roman" w:cs="Times New Roman"/>
          <w:sz w:val="24"/>
          <w:szCs w:val="24"/>
        </w:rPr>
      </w:pPr>
    </w:p>
    <w:p w:rsidR="00A23816" w:rsidRPr="00A23816" w:rsidRDefault="00A23816" w:rsidP="00A23816">
      <w:pPr>
        <w:rPr>
          <w:rFonts w:ascii="Times New Roman" w:hAnsi="Times New Roman" w:cs="Times New Roman"/>
          <w:b/>
          <w:sz w:val="24"/>
          <w:szCs w:val="24"/>
        </w:rPr>
      </w:pPr>
      <w:r w:rsidRPr="00A23816">
        <w:rPr>
          <w:rFonts w:ascii="Times New Roman" w:hAnsi="Times New Roman" w:cs="Times New Roman"/>
          <w:b/>
          <w:sz w:val="24"/>
          <w:szCs w:val="24"/>
        </w:rPr>
        <w:t>Zahradní slavnost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 xml:space="preserve">- společná akce s rodiči v prostorách zahrady MŠ, slavnostní otevření altánů 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 xml:space="preserve"> z grantu MŽP spojené s divadlem v přírodě a piknikem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23816" w:rsidRPr="00A23816" w:rsidRDefault="00A23816" w:rsidP="00A23816">
      <w:pPr>
        <w:rPr>
          <w:rFonts w:ascii="Times New Roman" w:hAnsi="Times New Roman" w:cs="Times New Roman"/>
          <w:b/>
          <w:sz w:val="24"/>
          <w:szCs w:val="24"/>
        </w:rPr>
      </w:pPr>
      <w:r w:rsidRPr="00A23816">
        <w:rPr>
          <w:rFonts w:ascii="Times New Roman" w:hAnsi="Times New Roman" w:cs="Times New Roman"/>
          <w:b/>
          <w:sz w:val="24"/>
          <w:szCs w:val="24"/>
        </w:rPr>
        <w:t>Jarní brigáda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>- brigáda rodičů na úpravu terénu zahrady MŠ a okrasné zeleně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23816" w:rsidRPr="00A23816" w:rsidRDefault="00A23816" w:rsidP="00A23816">
      <w:pPr>
        <w:rPr>
          <w:rFonts w:ascii="Times New Roman" w:hAnsi="Times New Roman" w:cs="Times New Roman"/>
          <w:b/>
          <w:sz w:val="24"/>
          <w:szCs w:val="24"/>
        </w:rPr>
      </w:pPr>
      <w:r w:rsidRPr="00A23816">
        <w:rPr>
          <w:rFonts w:ascii="Times New Roman" w:hAnsi="Times New Roman" w:cs="Times New Roman"/>
          <w:b/>
          <w:sz w:val="24"/>
          <w:szCs w:val="24"/>
        </w:rPr>
        <w:t>Den dětí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 xml:space="preserve">- společné odpoledne rodičů s dětmi na zahradě MŠ plné her a soutěží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23816" w:rsidRPr="003836AC" w:rsidRDefault="00A23816" w:rsidP="003836AC">
      <w:pPr>
        <w:rPr>
          <w:rFonts w:ascii="Times New Roman" w:hAnsi="Times New Roman" w:cs="Times New Roman"/>
          <w:b/>
          <w:sz w:val="24"/>
          <w:szCs w:val="24"/>
        </w:rPr>
      </w:pPr>
      <w:r w:rsidRPr="003836AC">
        <w:rPr>
          <w:rFonts w:ascii="Times New Roman" w:hAnsi="Times New Roman" w:cs="Times New Roman"/>
          <w:b/>
          <w:sz w:val="24"/>
          <w:szCs w:val="24"/>
        </w:rPr>
        <w:lastRenderedPageBreak/>
        <w:t>Den Země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 xml:space="preserve">- zábavné hry a soutěže na téma třídění a recyklace odpadu, zasazení stromu  </w:t>
      </w:r>
    </w:p>
    <w:p w:rsidR="00A23816" w:rsidRPr="00A23816" w:rsidRDefault="00A23816" w:rsidP="003836AC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 xml:space="preserve">  na zahradě MŠ, zřízení záhonu</w:t>
      </w:r>
      <w:r w:rsidR="003836AC">
        <w:rPr>
          <w:rFonts w:ascii="Times New Roman" w:hAnsi="Times New Roman" w:cs="Times New Roman"/>
          <w:sz w:val="24"/>
          <w:szCs w:val="24"/>
        </w:rPr>
        <w:t xml:space="preserve"> pro pokusy a pěstování bylinek a zeleniny </w:t>
      </w:r>
      <w:r w:rsidRPr="00A23816">
        <w:rPr>
          <w:rFonts w:ascii="Times New Roman" w:hAnsi="Times New Roman" w:cs="Times New Roman"/>
          <w:sz w:val="24"/>
          <w:szCs w:val="24"/>
        </w:rPr>
        <w:t>dětmi</w:t>
      </w:r>
    </w:p>
    <w:p w:rsidR="003836AC" w:rsidRDefault="003836AC" w:rsidP="003836AC">
      <w:pPr>
        <w:rPr>
          <w:rFonts w:ascii="Times New Roman" w:hAnsi="Times New Roman" w:cs="Times New Roman"/>
          <w:sz w:val="24"/>
          <w:szCs w:val="24"/>
        </w:rPr>
      </w:pPr>
    </w:p>
    <w:p w:rsidR="00A23816" w:rsidRPr="003836AC" w:rsidRDefault="00A23816" w:rsidP="003836AC">
      <w:pPr>
        <w:rPr>
          <w:rFonts w:ascii="Times New Roman" w:hAnsi="Times New Roman" w:cs="Times New Roman"/>
          <w:b/>
          <w:sz w:val="24"/>
          <w:szCs w:val="24"/>
        </w:rPr>
      </w:pPr>
      <w:r w:rsidRPr="003836AC">
        <w:rPr>
          <w:rFonts w:ascii="Times New Roman" w:hAnsi="Times New Roman" w:cs="Times New Roman"/>
          <w:b/>
          <w:sz w:val="24"/>
          <w:szCs w:val="24"/>
        </w:rPr>
        <w:t>Rozloučení s předškoláky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 xml:space="preserve">-společné odpoledne rodičů a dětí na zahradě MŠ při příležitosti jejich 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 xml:space="preserve"> ukončení docházky do MŠ a nástupu do 1. tř. ZŠ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23816" w:rsidRPr="003836AC" w:rsidRDefault="00A23816" w:rsidP="003836AC">
      <w:pPr>
        <w:rPr>
          <w:rFonts w:ascii="Times New Roman" w:hAnsi="Times New Roman" w:cs="Times New Roman"/>
          <w:b/>
          <w:sz w:val="24"/>
          <w:szCs w:val="24"/>
        </w:rPr>
      </w:pPr>
      <w:r w:rsidRPr="003836AC">
        <w:rPr>
          <w:rFonts w:ascii="Times New Roman" w:hAnsi="Times New Roman" w:cs="Times New Roman"/>
          <w:b/>
          <w:sz w:val="24"/>
          <w:szCs w:val="24"/>
        </w:rPr>
        <w:t>Projekt „Krtečkovy kouzelné bylinky“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>- zapojení se do projektu</w:t>
      </w:r>
      <w:r w:rsidR="003836AC">
        <w:rPr>
          <w:rFonts w:ascii="Times New Roman" w:hAnsi="Times New Roman" w:cs="Times New Roman"/>
          <w:sz w:val="24"/>
          <w:szCs w:val="24"/>
        </w:rPr>
        <w:t xml:space="preserve"> Zelené školy</w:t>
      </w:r>
      <w:r w:rsidRPr="00A23816">
        <w:rPr>
          <w:rFonts w:ascii="Times New Roman" w:hAnsi="Times New Roman" w:cs="Times New Roman"/>
          <w:sz w:val="24"/>
          <w:szCs w:val="24"/>
        </w:rPr>
        <w:t xml:space="preserve">, podpora rodičů hlasováním na internetových </w:t>
      </w:r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  <w:r w:rsidRPr="00A2381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3816">
        <w:rPr>
          <w:rFonts w:ascii="Times New Roman" w:hAnsi="Times New Roman" w:cs="Times New Roman"/>
          <w:sz w:val="24"/>
          <w:szCs w:val="24"/>
        </w:rPr>
        <w:t>stránkách</w:t>
      </w:r>
      <w:proofErr w:type="gramEnd"/>
    </w:p>
    <w:p w:rsidR="00A23816" w:rsidRPr="00A23816" w:rsidRDefault="00A23816" w:rsidP="00A2381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23816" w:rsidRPr="003836AC" w:rsidRDefault="00A23816" w:rsidP="003836AC">
      <w:pPr>
        <w:rPr>
          <w:rFonts w:ascii="Times New Roman" w:hAnsi="Times New Roman" w:cs="Times New Roman"/>
          <w:b/>
          <w:sz w:val="24"/>
          <w:szCs w:val="24"/>
        </w:rPr>
      </w:pPr>
      <w:r w:rsidRPr="003836AC">
        <w:rPr>
          <w:rFonts w:ascii="Times New Roman" w:hAnsi="Times New Roman" w:cs="Times New Roman"/>
          <w:b/>
          <w:sz w:val="24"/>
          <w:szCs w:val="24"/>
        </w:rPr>
        <w:t>Sběr papíru</w:t>
      </w:r>
    </w:p>
    <w:p w:rsidR="003836AC" w:rsidRDefault="003836AC" w:rsidP="003836AC">
      <w:pPr>
        <w:rPr>
          <w:rFonts w:ascii="Times New Roman" w:hAnsi="Times New Roman" w:cs="Times New Roman"/>
          <w:sz w:val="24"/>
          <w:szCs w:val="24"/>
        </w:rPr>
      </w:pPr>
    </w:p>
    <w:p w:rsidR="00A23816" w:rsidRDefault="00A23816" w:rsidP="003836AC">
      <w:pPr>
        <w:rPr>
          <w:rFonts w:ascii="Times New Roman" w:hAnsi="Times New Roman" w:cs="Times New Roman"/>
          <w:b/>
          <w:sz w:val="24"/>
          <w:szCs w:val="24"/>
        </w:rPr>
      </w:pPr>
      <w:r w:rsidRPr="003836AC">
        <w:rPr>
          <w:rFonts w:ascii="Times New Roman" w:hAnsi="Times New Roman" w:cs="Times New Roman"/>
          <w:b/>
          <w:sz w:val="24"/>
          <w:szCs w:val="24"/>
        </w:rPr>
        <w:t xml:space="preserve">Sběr baterií a víček z PET lahví </w:t>
      </w:r>
    </w:p>
    <w:p w:rsidR="00DD3D12" w:rsidRDefault="00DD3D12" w:rsidP="003836AC">
      <w:pPr>
        <w:rPr>
          <w:rFonts w:ascii="Times New Roman" w:hAnsi="Times New Roman" w:cs="Times New Roman"/>
          <w:b/>
          <w:sz w:val="24"/>
          <w:szCs w:val="24"/>
        </w:rPr>
      </w:pPr>
    </w:p>
    <w:p w:rsidR="00DD3D12" w:rsidRPr="003836AC" w:rsidRDefault="00DD3D12" w:rsidP="003836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Sběr elektrozařízení</w:t>
      </w:r>
    </w:p>
    <w:p w:rsidR="009A4C6C" w:rsidRPr="00A23816" w:rsidRDefault="009A4C6C">
      <w:pPr>
        <w:rPr>
          <w:rFonts w:ascii="Times New Roman" w:hAnsi="Times New Roman" w:cs="Times New Roman"/>
          <w:sz w:val="24"/>
          <w:szCs w:val="24"/>
        </w:rPr>
      </w:pPr>
    </w:p>
    <w:sectPr w:rsidR="009A4C6C" w:rsidRPr="00A2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8FE"/>
    <w:multiLevelType w:val="multilevel"/>
    <w:tmpl w:val="834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00811"/>
    <w:multiLevelType w:val="multilevel"/>
    <w:tmpl w:val="5960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33292"/>
    <w:multiLevelType w:val="multilevel"/>
    <w:tmpl w:val="6EC2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12929"/>
    <w:multiLevelType w:val="multilevel"/>
    <w:tmpl w:val="8FAA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21F78"/>
    <w:multiLevelType w:val="multilevel"/>
    <w:tmpl w:val="0898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D7937"/>
    <w:multiLevelType w:val="multilevel"/>
    <w:tmpl w:val="016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3264BF"/>
    <w:multiLevelType w:val="multilevel"/>
    <w:tmpl w:val="72FE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F6517"/>
    <w:multiLevelType w:val="multilevel"/>
    <w:tmpl w:val="F356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E46066"/>
    <w:multiLevelType w:val="multilevel"/>
    <w:tmpl w:val="D5EA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D92328"/>
    <w:multiLevelType w:val="multilevel"/>
    <w:tmpl w:val="BF88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381D0B"/>
    <w:multiLevelType w:val="multilevel"/>
    <w:tmpl w:val="D8CA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CC29AB"/>
    <w:multiLevelType w:val="multilevel"/>
    <w:tmpl w:val="8C1E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C5C66"/>
    <w:multiLevelType w:val="multilevel"/>
    <w:tmpl w:val="097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8A012F"/>
    <w:multiLevelType w:val="multilevel"/>
    <w:tmpl w:val="3C68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381430"/>
    <w:multiLevelType w:val="multilevel"/>
    <w:tmpl w:val="7732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523017"/>
    <w:multiLevelType w:val="hybridMultilevel"/>
    <w:tmpl w:val="C652CFFA"/>
    <w:lvl w:ilvl="0" w:tplc="5CEC294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A62D2"/>
    <w:multiLevelType w:val="multilevel"/>
    <w:tmpl w:val="AA12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997F5D"/>
    <w:multiLevelType w:val="multilevel"/>
    <w:tmpl w:val="D364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D2062A"/>
    <w:multiLevelType w:val="multilevel"/>
    <w:tmpl w:val="6D06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7B2B0D"/>
    <w:multiLevelType w:val="multilevel"/>
    <w:tmpl w:val="7AC6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7F7094"/>
    <w:multiLevelType w:val="multilevel"/>
    <w:tmpl w:val="48C8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0A6995"/>
    <w:multiLevelType w:val="multilevel"/>
    <w:tmpl w:val="AE72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A1114E"/>
    <w:multiLevelType w:val="multilevel"/>
    <w:tmpl w:val="2FDE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04343A"/>
    <w:multiLevelType w:val="multilevel"/>
    <w:tmpl w:val="C18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F61ED4"/>
    <w:multiLevelType w:val="multilevel"/>
    <w:tmpl w:val="C03E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91517D"/>
    <w:multiLevelType w:val="multilevel"/>
    <w:tmpl w:val="C9C0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0362BB"/>
    <w:multiLevelType w:val="multilevel"/>
    <w:tmpl w:val="FA8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DF7718"/>
    <w:multiLevelType w:val="multilevel"/>
    <w:tmpl w:val="7164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F2464E"/>
    <w:multiLevelType w:val="multilevel"/>
    <w:tmpl w:val="E936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5E424D"/>
    <w:multiLevelType w:val="multilevel"/>
    <w:tmpl w:val="77D4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697134"/>
    <w:multiLevelType w:val="multilevel"/>
    <w:tmpl w:val="4FBE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E570EE"/>
    <w:multiLevelType w:val="multilevel"/>
    <w:tmpl w:val="69F6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FC2BB4"/>
    <w:multiLevelType w:val="hybridMultilevel"/>
    <w:tmpl w:val="A9B2C2A6"/>
    <w:lvl w:ilvl="0" w:tplc="656C6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0D0DEA"/>
    <w:multiLevelType w:val="multilevel"/>
    <w:tmpl w:val="1CAA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064936"/>
    <w:multiLevelType w:val="multilevel"/>
    <w:tmpl w:val="B710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E93B05"/>
    <w:multiLevelType w:val="multilevel"/>
    <w:tmpl w:val="E8C2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C3527E"/>
    <w:multiLevelType w:val="multilevel"/>
    <w:tmpl w:val="C4AA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F131FE"/>
    <w:multiLevelType w:val="multilevel"/>
    <w:tmpl w:val="594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2F02A1"/>
    <w:multiLevelType w:val="multilevel"/>
    <w:tmpl w:val="F13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F06425"/>
    <w:multiLevelType w:val="multilevel"/>
    <w:tmpl w:val="62AC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7B5B4A"/>
    <w:multiLevelType w:val="multilevel"/>
    <w:tmpl w:val="C92A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AB27C3"/>
    <w:multiLevelType w:val="multilevel"/>
    <w:tmpl w:val="5342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3D65CC"/>
    <w:multiLevelType w:val="multilevel"/>
    <w:tmpl w:val="FF6A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EF21D3"/>
    <w:multiLevelType w:val="multilevel"/>
    <w:tmpl w:val="AF8C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C503A6"/>
    <w:multiLevelType w:val="multilevel"/>
    <w:tmpl w:val="4910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A774CB"/>
    <w:multiLevelType w:val="multilevel"/>
    <w:tmpl w:val="AB2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6"/>
  </w:num>
  <w:num w:numId="3">
    <w:abstractNumId w:val="5"/>
  </w:num>
  <w:num w:numId="4">
    <w:abstractNumId w:val="9"/>
  </w:num>
  <w:num w:numId="5">
    <w:abstractNumId w:val="12"/>
  </w:num>
  <w:num w:numId="6">
    <w:abstractNumId w:val="17"/>
  </w:num>
  <w:num w:numId="7">
    <w:abstractNumId w:val="19"/>
  </w:num>
  <w:num w:numId="8">
    <w:abstractNumId w:val="14"/>
  </w:num>
  <w:num w:numId="9">
    <w:abstractNumId w:val="34"/>
  </w:num>
  <w:num w:numId="10">
    <w:abstractNumId w:val="2"/>
  </w:num>
  <w:num w:numId="11">
    <w:abstractNumId w:val="1"/>
  </w:num>
  <w:num w:numId="12">
    <w:abstractNumId w:val="3"/>
  </w:num>
  <w:num w:numId="13">
    <w:abstractNumId w:val="37"/>
  </w:num>
  <w:num w:numId="14">
    <w:abstractNumId w:val="39"/>
  </w:num>
  <w:num w:numId="15">
    <w:abstractNumId w:val="13"/>
  </w:num>
  <w:num w:numId="16">
    <w:abstractNumId w:val="26"/>
  </w:num>
  <w:num w:numId="17">
    <w:abstractNumId w:val="38"/>
  </w:num>
  <w:num w:numId="18">
    <w:abstractNumId w:val="30"/>
  </w:num>
  <w:num w:numId="19">
    <w:abstractNumId w:val="11"/>
  </w:num>
  <w:num w:numId="20">
    <w:abstractNumId w:val="33"/>
  </w:num>
  <w:num w:numId="21">
    <w:abstractNumId w:val="41"/>
  </w:num>
  <w:num w:numId="22">
    <w:abstractNumId w:val="18"/>
  </w:num>
  <w:num w:numId="23">
    <w:abstractNumId w:val="10"/>
  </w:num>
  <w:num w:numId="24">
    <w:abstractNumId w:val="45"/>
  </w:num>
  <w:num w:numId="25">
    <w:abstractNumId w:val="42"/>
  </w:num>
  <w:num w:numId="26">
    <w:abstractNumId w:val="31"/>
  </w:num>
  <w:num w:numId="27">
    <w:abstractNumId w:val="27"/>
  </w:num>
  <w:num w:numId="28">
    <w:abstractNumId w:val="35"/>
  </w:num>
  <w:num w:numId="29">
    <w:abstractNumId w:val="7"/>
  </w:num>
  <w:num w:numId="30">
    <w:abstractNumId w:val="23"/>
  </w:num>
  <w:num w:numId="31">
    <w:abstractNumId w:val="40"/>
  </w:num>
  <w:num w:numId="32">
    <w:abstractNumId w:val="22"/>
  </w:num>
  <w:num w:numId="33">
    <w:abstractNumId w:val="20"/>
  </w:num>
  <w:num w:numId="34">
    <w:abstractNumId w:val="16"/>
  </w:num>
  <w:num w:numId="35">
    <w:abstractNumId w:val="28"/>
  </w:num>
  <w:num w:numId="36">
    <w:abstractNumId w:val="44"/>
  </w:num>
  <w:num w:numId="37">
    <w:abstractNumId w:val="21"/>
  </w:num>
  <w:num w:numId="38">
    <w:abstractNumId w:val="24"/>
  </w:num>
  <w:num w:numId="39">
    <w:abstractNumId w:val="0"/>
  </w:num>
  <w:num w:numId="40">
    <w:abstractNumId w:val="25"/>
  </w:num>
  <w:num w:numId="41">
    <w:abstractNumId w:val="4"/>
  </w:num>
  <w:num w:numId="42">
    <w:abstractNumId w:val="43"/>
  </w:num>
  <w:num w:numId="43">
    <w:abstractNumId w:val="8"/>
  </w:num>
  <w:num w:numId="44">
    <w:abstractNumId w:val="29"/>
  </w:num>
  <w:num w:numId="45">
    <w:abstractNumId w:val="32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9C"/>
    <w:rsid w:val="000F099C"/>
    <w:rsid w:val="00130ED6"/>
    <w:rsid w:val="0019098A"/>
    <w:rsid w:val="002B54F8"/>
    <w:rsid w:val="002E1886"/>
    <w:rsid w:val="003836AC"/>
    <w:rsid w:val="00444511"/>
    <w:rsid w:val="00582E8C"/>
    <w:rsid w:val="007F79AC"/>
    <w:rsid w:val="009A4C6C"/>
    <w:rsid w:val="00A23816"/>
    <w:rsid w:val="00A57A47"/>
    <w:rsid w:val="00B43019"/>
    <w:rsid w:val="00B72B03"/>
    <w:rsid w:val="00D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F0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F09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099C"/>
    <w:rPr>
      <w:b/>
      <w:bCs/>
    </w:rPr>
  </w:style>
  <w:style w:type="character" w:styleId="Zvraznn">
    <w:name w:val="Emphasis"/>
    <w:basedOn w:val="Standardnpsmoodstavce"/>
    <w:uiPriority w:val="20"/>
    <w:qFormat/>
    <w:rsid w:val="000F099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F09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01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3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F0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F09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099C"/>
    <w:rPr>
      <w:b/>
      <w:bCs/>
    </w:rPr>
  </w:style>
  <w:style w:type="character" w:styleId="Zvraznn">
    <w:name w:val="Emphasis"/>
    <w:basedOn w:val="Standardnpsmoodstavce"/>
    <w:uiPriority w:val="20"/>
    <w:qFormat/>
    <w:rsid w:val="000F099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F09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01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3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1071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2015-03-18T21:12:00Z</dcterms:created>
  <dcterms:modified xsi:type="dcterms:W3CDTF">2015-03-18T21:12:00Z</dcterms:modified>
</cp:coreProperties>
</file>